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44D4" w14:textId="77777777" w:rsidR="00A368E6" w:rsidRPr="001B4634" w:rsidRDefault="00A0257D" w:rsidP="00A0257D">
      <w:pPr>
        <w:jc w:val="center"/>
        <w:rPr>
          <w:rFonts w:ascii="Poppins Light" w:hAnsi="Poppins Light" w:cs="Poppins Light"/>
          <w:b/>
          <w:sz w:val="24"/>
          <w:szCs w:val="24"/>
        </w:rPr>
      </w:pPr>
      <w:r w:rsidRPr="001B4634">
        <w:rPr>
          <w:rFonts w:ascii="Poppins Light" w:hAnsi="Poppins Light" w:cs="Poppins Light"/>
          <w:b/>
          <w:sz w:val="24"/>
          <w:szCs w:val="24"/>
        </w:rPr>
        <w:t>Přihláška k účasti na projektu "</w:t>
      </w:r>
      <w:r w:rsidR="00861E38" w:rsidRPr="001B4634">
        <w:rPr>
          <w:rFonts w:ascii="Poppins Light" w:hAnsi="Poppins Light" w:cs="Poppins Light"/>
          <w:b/>
          <w:sz w:val="24"/>
          <w:szCs w:val="24"/>
        </w:rPr>
        <w:t>Lžička medu</w:t>
      </w:r>
      <w:r w:rsidRPr="001B4634">
        <w:rPr>
          <w:rFonts w:ascii="Poppins Light" w:hAnsi="Poppins Light" w:cs="Poppins Light"/>
          <w:b/>
          <w:sz w:val="24"/>
          <w:szCs w:val="24"/>
        </w:rPr>
        <w:t>"</w:t>
      </w:r>
    </w:p>
    <w:p w14:paraId="5388601E" w14:textId="77777777" w:rsidR="00A0257D" w:rsidRPr="001B4634" w:rsidRDefault="00B7560B" w:rsidP="00B7560B">
      <w:pPr>
        <w:rPr>
          <w:rFonts w:ascii="Poppins Light" w:hAnsi="Poppins Light" w:cs="Poppins Light"/>
          <w:b/>
          <w:sz w:val="24"/>
          <w:szCs w:val="24"/>
        </w:rPr>
      </w:pPr>
      <w:r w:rsidRPr="001B4634">
        <w:rPr>
          <w:rFonts w:ascii="Poppins Light" w:hAnsi="Poppins Light" w:cs="Poppins Light"/>
          <w:b/>
          <w:sz w:val="24"/>
          <w:szCs w:val="24"/>
        </w:rPr>
        <w:t>Z</w:t>
      </w:r>
      <w:r w:rsidR="00A0257D" w:rsidRPr="001B4634">
        <w:rPr>
          <w:rFonts w:ascii="Poppins Light" w:hAnsi="Poppins Light" w:cs="Poppins Light"/>
          <w:b/>
          <w:sz w:val="24"/>
          <w:szCs w:val="24"/>
        </w:rPr>
        <w:t>ašlete spolu se vzorky na: Výzkumný ústav včelařský, Dol</w:t>
      </w:r>
      <w:r w:rsidR="00A21166" w:rsidRPr="001B4634">
        <w:rPr>
          <w:rFonts w:ascii="Poppins Light" w:hAnsi="Poppins Light" w:cs="Poppins Light"/>
          <w:b/>
          <w:sz w:val="24"/>
          <w:szCs w:val="24"/>
        </w:rPr>
        <w:t xml:space="preserve"> 94</w:t>
      </w:r>
      <w:r w:rsidR="00A0257D" w:rsidRPr="001B4634">
        <w:rPr>
          <w:rFonts w:ascii="Poppins Light" w:hAnsi="Poppins Light" w:cs="Poppins Light"/>
          <w:b/>
          <w:sz w:val="24"/>
          <w:szCs w:val="24"/>
        </w:rPr>
        <w:t xml:space="preserve">, </w:t>
      </w:r>
      <w:r w:rsidR="00A21166" w:rsidRPr="001B4634">
        <w:rPr>
          <w:rFonts w:ascii="Poppins Light" w:hAnsi="Poppins Light" w:cs="Poppins Light"/>
          <w:b/>
          <w:sz w:val="24"/>
          <w:szCs w:val="24"/>
        </w:rPr>
        <w:t>250 69 Vodochody</w:t>
      </w:r>
    </w:p>
    <w:p w14:paraId="31DC3657" w14:textId="77777777" w:rsidR="00A0257D" w:rsidRPr="001B4634" w:rsidRDefault="00A0257D" w:rsidP="00A0257D">
      <w:pPr>
        <w:rPr>
          <w:rFonts w:ascii="Poppins Light" w:hAnsi="Poppins Light" w:cs="Poppins Light"/>
          <w:i/>
          <w:sz w:val="24"/>
          <w:szCs w:val="24"/>
        </w:rPr>
      </w:pPr>
      <w:r w:rsidRPr="001B4634">
        <w:rPr>
          <w:rFonts w:ascii="Poppins Light" w:hAnsi="Poppins Light" w:cs="Poppins Light"/>
          <w:i/>
          <w:sz w:val="24"/>
          <w:szCs w:val="24"/>
        </w:rPr>
        <w:t>Jméno a příjmení</w:t>
      </w:r>
      <w:r w:rsidR="008919AA" w:rsidRPr="001B4634">
        <w:rPr>
          <w:rFonts w:ascii="Poppins Light" w:hAnsi="Poppins Light" w:cs="Poppins Light"/>
          <w:i/>
          <w:sz w:val="24"/>
          <w:szCs w:val="24"/>
        </w:rPr>
        <w:t>:</w:t>
      </w:r>
      <w:r w:rsidR="00A368E6" w:rsidRPr="001B4634">
        <w:rPr>
          <w:rFonts w:ascii="Poppins Light" w:hAnsi="Poppins Light" w:cs="Poppins Light"/>
          <w:i/>
          <w:sz w:val="24"/>
          <w:szCs w:val="24"/>
        </w:rPr>
        <w:t xml:space="preserve">                                 </w:t>
      </w:r>
    </w:p>
    <w:p w14:paraId="681D8078" w14:textId="77777777" w:rsidR="00A0257D" w:rsidRPr="001B4634" w:rsidRDefault="000803DF" w:rsidP="00A0257D">
      <w:pPr>
        <w:rPr>
          <w:rFonts w:ascii="Poppins Light" w:hAnsi="Poppins Light" w:cs="Poppins Light"/>
          <w:i/>
          <w:sz w:val="24"/>
          <w:szCs w:val="24"/>
        </w:rPr>
      </w:pPr>
      <w:r w:rsidRPr="001B4634">
        <w:rPr>
          <w:rFonts w:ascii="Poppins Light" w:hAnsi="Poppins Light" w:cs="Poppins Light"/>
          <w:i/>
          <w:sz w:val="24"/>
          <w:szCs w:val="24"/>
        </w:rPr>
        <w:t>A</w:t>
      </w:r>
      <w:r w:rsidR="00A0257D" w:rsidRPr="001B4634">
        <w:rPr>
          <w:rFonts w:ascii="Poppins Light" w:hAnsi="Poppins Light" w:cs="Poppins Light"/>
          <w:i/>
          <w:sz w:val="24"/>
          <w:szCs w:val="24"/>
        </w:rPr>
        <w:t>dresa</w:t>
      </w:r>
      <w:r w:rsidR="00EF47E1" w:rsidRPr="001B4634">
        <w:rPr>
          <w:rFonts w:ascii="Poppins Light" w:hAnsi="Poppins Light" w:cs="Poppins Light"/>
          <w:i/>
          <w:sz w:val="24"/>
          <w:szCs w:val="24"/>
        </w:rPr>
        <w:t xml:space="preserve"> včetně PSČ</w:t>
      </w:r>
      <w:r w:rsidR="008919AA" w:rsidRPr="001B4634">
        <w:rPr>
          <w:rFonts w:ascii="Poppins Light" w:hAnsi="Poppins Light" w:cs="Poppins Light"/>
          <w:i/>
          <w:sz w:val="24"/>
          <w:szCs w:val="24"/>
        </w:rPr>
        <w:t>:</w:t>
      </w:r>
    </w:p>
    <w:p w14:paraId="4ED665C4" w14:textId="77777777" w:rsidR="00B62B1D" w:rsidRDefault="00B62B1D" w:rsidP="00A0257D">
      <w:pPr>
        <w:rPr>
          <w:rFonts w:ascii="Poppins Light" w:hAnsi="Poppins Light" w:cs="Poppins Light"/>
          <w:i/>
          <w:sz w:val="24"/>
          <w:szCs w:val="24"/>
        </w:rPr>
      </w:pPr>
    </w:p>
    <w:p w14:paraId="120AF8CE" w14:textId="77777777" w:rsidR="00A0257D" w:rsidRPr="001B4634" w:rsidRDefault="00A0257D" w:rsidP="00A0257D">
      <w:pPr>
        <w:rPr>
          <w:rFonts w:ascii="Poppins Light" w:hAnsi="Poppins Light" w:cs="Poppins Light"/>
          <w:i/>
          <w:sz w:val="24"/>
          <w:szCs w:val="24"/>
        </w:rPr>
      </w:pPr>
      <w:r w:rsidRPr="001B4634">
        <w:rPr>
          <w:rFonts w:ascii="Poppins Light" w:hAnsi="Poppins Light" w:cs="Poppins Light"/>
          <w:i/>
          <w:sz w:val="24"/>
          <w:szCs w:val="24"/>
        </w:rPr>
        <w:t>Telefonický kontakt</w:t>
      </w:r>
      <w:r w:rsidR="008919AA" w:rsidRPr="001B4634">
        <w:rPr>
          <w:rFonts w:ascii="Poppins Light" w:hAnsi="Poppins Light" w:cs="Poppins Light"/>
          <w:i/>
          <w:sz w:val="24"/>
          <w:szCs w:val="24"/>
        </w:rPr>
        <w:t>:</w:t>
      </w:r>
    </w:p>
    <w:p w14:paraId="49F7C031" w14:textId="77777777" w:rsidR="000803DF" w:rsidRPr="001B4634" w:rsidRDefault="008919AA" w:rsidP="00A0257D">
      <w:pPr>
        <w:rPr>
          <w:rFonts w:ascii="Poppins Light" w:hAnsi="Poppins Light" w:cs="Poppins Light"/>
          <w:i/>
          <w:sz w:val="24"/>
          <w:szCs w:val="24"/>
        </w:rPr>
      </w:pPr>
      <w:r w:rsidRPr="001B4634">
        <w:rPr>
          <w:rFonts w:ascii="Poppins Light" w:hAnsi="Poppins Light" w:cs="Poppins Light"/>
          <w:i/>
          <w:sz w:val="24"/>
          <w:szCs w:val="24"/>
        </w:rPr>
        <w:t>E-mail: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2552"/>
        <w:gridCol w:w="2693"/>
      </w:tblGrid>
      <w:tr w:rsidR="00C94D4E" w:rsidRPr="001B4634" w14:paraId="6EB11383" w14:textId="77777777" w:rsidTr="00313508">
        <w:trPr>
          <w:trHeight w:val="1002"/>
        </w:trPr>
        <w:tc>
          <w:tcPr>
            <w:tcW w:w="1101" w:type="dxa"/>
            <w:vAlign w:val="center"/>
          </w:tcPr>
          <w:p w14:paraId="4094EAF9" w14:textId="77777777" w:rsidR="00C94D4E" w:rsidRPr="001B4634" w:rsidRDefault="00C94D4E" w:rsidP="00150D2E">
            <w:pPr>
              <w:spacing w:after="0" w:line="240" w:lineRule="auto"/>
              <w:jc w:val="center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b/>
                <w:sz w:val="20"/>
                <w:szCs w:val="24"/>
              </w:rPr>
              <w:t>Vzorek č.</w:t>
            </w:r>
          </w:p>
        </w:tc>
        <w:tc>
          <w:tcPr>
            <w:tcW w:w="1984" w:type="dxa"/>
            <w:vAlign w:val="center"/>
          </w:tcPr>
          <w:p w14:paraId="2C071DC3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t>Popis medu</w:t>
            </w:r>
          </w:p>
          <w:p w14:paraId="280D8A5F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8231C2" w14:textId="77777777" w:rsidR="00C94D4E" w:rsidRPr="001B4634" w:rsidRDefault="00C94D4E" w:rsidP="00C94D4E">
            <w:pPr>
              <w:spacing w:after="0" w:line="240" w:lineRule="auto"/>
              <w:jc w:val="center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t>Označení šarže*</w:t>
            </w:r>
          </w:p>
        </w:tc>
        <w:tc>
          <w:tcPr>
            <w:tcW w:w="2552" w:type="dxa"/>
            <w:vAlign w:val="center"/>
          </w:tcPr>
          <w:p w14:paraId="5FBBB1BF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Množství medu z této šarže (kg)/ </w:t>
            </w: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br/>
              <w:t>počet plánovaných balení**</w:t>
            </w:r>
          </w:p>
        </w:tc>
        <w:tc>
          <w:tcPr>
            <w:tcW w:w="2693" w:type="dxa"/>
          </w:tcPr>
          <w:p w14:paraId="3E9ED729" w14:textId="77777777" w:rsidR="00C94D4E" w:rsidRPr="001B4634" w:rsidRDefault="00C06CF2" w:rsidP="00C06CF2">
            <w:pPr>
              <w:spacing w:after="0" w:line="240" w:lineRule="auto"/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t>Počet objedná</w:t>
            </w:r>
            <w:r w:rsidR="00C94D4E" w:rsidRPr="001B4634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vaných </w:t>
            </w: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štítků </w:t>
            </w:r>
            <w:r w:rsidR="00C94D4E" w:rsidRPr="001B4634">
              <w:rPr>
                <w:rFonts w:ascii="Poppins Light" w:hAnsi="Poppins Light" w:cs="Poppins Light"/>
                <w:sz w:val="24"/>
                <w:szCs w:val="24"/>
              </w:rPr>
              <w:t>(nesmí být vyšší než počet sklenic)</w:t>
            </w:r>
          </w:p>
        </w:tc>
      </w:tr>
      <w:tr w:rsidR="00C94D4E" w:rsidRPr="001B4634" w14:paraId="2D99D628" w14:textId="77777777" w:rsidTr="00313508">
        <w:trPr>
          <w:trHeight w:val="727"/>
        </w:trPr>
        <w:tc>
          <w:tcPr>
            <w:tcW w:w="1101" w:type="dxa"/>
            <w:vAlign w:val="center"/>
          </w:tcPr>
          <w:p w14:paraId="1A467DB5" w14:textId="77777777" w:rsidR="00C94D4E" w:rsidRPr="001B4634" w:rsidRDefault="00C94D4E" w:rsidP="00047288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D5138A3" w14:textId="77777777" w:rsidR="00C94D4E" w:rsidRPr="001B4634" w:rsidRDefault="00C94D4E" w:rsidP="00047288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67B50" w14:textId="77777777" w:rsidR="00C94D4E" w:rsidRPr="001B4634" w:rsidRDefault="00C94D4E" w:rsidP="00047288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E58B72" w14:textId="77777777" w:rsidR="00C94D4E" w:rsidRPr="001B4634" w:rsidRDefault="00C94D4E" w:rsidP="00047288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37705" w14:textId="77777777" w:rsidR="00C94D4E" w:rsidRPr="001B4634" w:rsidRDefault="00C94D4E" w:rsidP="00047288">
            <w:pPr>
              <w:rPr>
                <w:rFonts w:ascii="Poppins Light" w:hAnsi="Poppins Light" w:cs="Poppins Light"/>
                <w:b/>
                <w:sz w:val="24"/>
                <w:szCs w:val="24"/>
              </w:rPr>
            </w:pPr>
          </w:p>
        </w:tc>
      </w:tr>
      <w:tr w:rsidR="00B62B1D" w:rsidRPr="001B4634" w14:paraId="53F94C40" w14:textId="77777777" w:rsidTr="002F7BF2">
        <w:trPr>
          <w:trHeight w:val="727"/>
        </w:trPr>
        <w:tc>
          <w:tcPr>
            <w:tcW w:w="1101" w:type="dxa"/>
            <w:vAlign w:val="center"/>
          </w:tcPr>
          <w:p w14:paraId="01B9801F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74D298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BFE6F0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0B6E3C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90E6F6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</w:tr>
      <w:tr w:rsidR="00B62B1D" w:rsidRPr="001B4634" w14:paraId="261D1C98" w14:textId="77777777" w:rsidTr="002F7BF2">
        <w:trPr>
          <w:trHeight w:val="727"/>
        </w:trPr>
        <w:tc>
          <w:tcPr>
            <w:tcW w:w="1101" w:type="dxa"/>
            <w:vAlign w:val="center"/>
          </w:tcPr>
          <w:p w14:paraId="1DEF07C6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09E635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170B1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DD36CE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C4418" w14:textId="77777777" w:rsidR="00B62B1D" w:rsidRPr="001B4634" w:rsidRDefault="00B62B1D" w:rsidP="002F7BF2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</w:tr>
      <w:tr w:rsidR="00C94D4E" w:rsidRPr="001B4634" w14:paraId="1E8327AC" w14:textId="77777777" w:rsidTr="00313508">
        <w:trPr>
          <w:trHeight w:val="727"/>
        </w:trPr>
        <w:tc>
          <w:tcPr>
            <w:tcW w:w="1101" w:type="dxa"/>
            <w:vAlign w:val="center"/>
          </w:tcPr>
          <w:p w14:paraId="45DEBED2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4B62B2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6096D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746E5F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BAE8D5" w14:textId="77777777" w:rsidR="00C94D4E" w:rsidRPr="001B4634" w:rsidRDefault="00C94D4E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</w:tr>
      <w:tr w:rsidR="001B4634" w:rsidRPr="001B4634" w14:paraId="5711C93D" w14:textId="77777777" w:rsidTr="00313508">
        <w:trPr>
          <w:trHeight w:val="727"/>
        </w:trPr>
        <w:tc>
          <w:tcPr>
            <w:tcW w:w="1101" w:type="dxa"/>
            <w:vAlign w:val="center"/>
          </w:tcPr>
          <w:p w14:paraId="2895A15E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5C4940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2D545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6C9AAB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7693D2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</w:tr>
      <w:tr w:rsidR="001B4634" w:rsidRPr="001B4634" w14:paraId="6B8B4DAD" w14:textId="77777777" w:rsidTr="00313508">
        <w:trPr>
          <w:trHeight w:val="727"/>
        </w:trPr>
        <w:tc>
          <w:tcPr>
            <w:tcW w:w="1101" w:type="dxa"/>
            <w:vAlign w:val="center"/>
          </w:tcPr>
          <w:p w14:paraId="6061FCDA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2E3347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1FCD7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FD99F9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8C572" w14:textId="77777777" w:rsidR="001B4634" w:rsidRPr="001B4634" w:rsidRDefault="001B4634" w:rsidP="00047288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</w:tr>
      <w:tr w:rsidR="001B4634" w:rsidRPr="001B4634" w14:paraId="160C6DD9" w14:textId="77777777" w:rsidTr="00313508">
        <w:trPr>
          <w:trHeight w:val="727"/>
        </w:trPr>
        <w:tc>
          <w:tcPr>
            <w:tcW w:w="1101" w:type="dxa"/>
            <w:vAlign w:val="center"/>
          </w:tcPr>
          <w:p w14:paraId="5A2FC695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**</w:t>
            </w:r>
            <w:r w:rsidRPr="001B4634">
              <w:rPr>
                <w:rFonts w:ascii="Poppins Light" w:hAnsi="Poppins Light" w:cs="Poppins Light"/>
                <w:sz w:val="24"/>
                <w:szCs w:val="24"/>
              </w:rPr>
              <w:br/>
            </w:r>
            <w:r w:rsidRPr="001B4634">
              <w:rPr>
                <w:rFonts w:ascii="Poppins Light" w:hAnsi="Poppins Light" w:cs="Poppins Light"/>
                <w:sz w:val="20"/>
                <w:szCs w:val="24"/>
              </w:rPr>
              <w:t>příklad</w:t>
            </w:r>
          </w:p>
        </w:tc>
        <w:tc>
          <w:tcPr>
            <w:tcW w:w="1984" w:type="dxa"/>
            <w:vAlign w:val="center"/>
          </w:tcPr>
          <w:p w14:paraId="75E2166C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Med z Jeseníků</w:t>
            </w:r>
          </w:p>
          <w:p w14:paraId="7D831455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Med květový</w:t>
            </w:r>
          </w:p>
        </w:tc>
        <w:tc>
          <w:tcPr>
            <w:tcW w:w="1559" w:type="dxa"/>
          </w:tcPr>
          <w:p w14:paraId="28AFFEAF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S 120620</w:t>
            </w:r>
          </w:p>
          <w:p w14:paraId="02CA5885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04072020</w:t>
            </w:r>
          </w:p>
        </w:tc>
        <w:tc>
          <w:tcPr>
            <w:tcW w:w="2552" w:type="dxa"/>
            <w:vAlign w:val="center"/>
          </w:tcPr>
          <w:p w14:paraId="27B28ABC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130 kg/</w:t>
            </w:r>
          </w:p>
          <w:p w14:paraId="07810C6B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120 sklenic 0,8 kg</w:t>
            </w:r>
          </w:p>
          <w:p w14:paraId="7CC61F3D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  <w:r w:rsidRPr="001B4634">
              <w:rPr>
                <w:rFonts w:ascii="Poppins Light" w:hAnsi="Poppins Light" w:cs="Poppins Light"/>
                <w:sz w:val="24"/>
                <w:szCs w:val="24"/>
              </w:rPr>
              <w:t>68 sklenic 0,5 kg</w:t>
            </w:r>
          </w:p>
        </w:tc>
        <w:tc>
          <w:tcPr>
            <w:tcW w:w="2693" w:type="dxa"/>
          </w:tcPr>
          <w:p w14:paraId="57A9541B" w14:textId="77777777" w:rsidR="001B4634" w:rsidRPr="001B4634" w:rsidRDefault="001B4634" w:rsidP="001B4634">
            <w:pPr>
              <w:spacing w:after="0" w:line="240" w:lineRule="auto"/>
              <w:rPr>
                <w:rFonts w:ascii="Poppins Light" w:hAnsi="Poppins Light" w:cs="Poppins Light"/>
                <w:sz w:val="24"/>
                <w:szCs w:val="24"/>
              </w:rPr>
            </w:pPr>
          </w:p>
        </w:tc>
      </w:tr>
    </w:tbl>
    <w:p w14:paraId="75DECFBB" w14:textId="77777777" w:rsidR="006F3F68" w:rsidRPr="00B62B1D" w:rsidRDefault="007F66C8" w:rsidP="00B62B1D">
      <w:pPr>
        <w:spacing w:after="0" w:line="240" w:lineRule="auto"/>
        <w:rPr>
          <w:rFonts w:ascii="Poppins Light" w:hAnsi="Poppins Light" w:cs="Poppins Light"/>
          <w:b/>
          <w:szCs w:val="24"/>
        </w:rPr>
      </w:pPr>
      <w:r w:rsidRPr="00B62B1D">
        <w:rPr>
          <w:rFonts w:ascii="Poppins Light" w:hAnsi="Poppins Light" w:cs="Poppins Light"/>
          <w:i/>
          <w:szCs w:val="24"/>
        </w:rPr>
        <w:t xml:space="preserve">* Šarží medu se rozumí </w:t>
      </w:r>
      <w:r w:rsidR="00DF7234" w:rsidRPr="00B62B1D">
        <w:rPr>
          <w:rFonts w:ascii="Poppins Light" w:hAnsi="Poppins Light" w:cs="Poppins Light"/>
          <w:i/>
          <w:szCs w:val="24"/>
        </w:rPr>
        <w:t>homogenizovaný a řádně značený med</w:t>
      </w:r>
      <w:r w:rsidR="00B62B1D" w:rsidRPr="00B62B1D">
        <w:rPr>
          <w:rFonts w:ascii="Poppins Light" w:hAnsi="Poppins Light" w:cs="Poppins Light"/>
          <w:i/>
          <w:szCs w:val="24"/>
        </w:rPr>
        <w:t xml:space="preserve">, který byl </w:t>
      </w:r>
      <w:r w:rsidR="004B70FA" w:rsidRPr="00B62B1D">
        <w:rPr>
          <w:rFonts w:ascii="Poppins Light" w:hAnsi="Poppins Light" w:cs="Poppins Light"/>
          <w:i/>
          <w:szCs w:val="24"/>
        </w:rPr>
        <w:t>vyprodukován v krátkém časovém období na jednom místě</w:t>
      </w:r>
      <w:r w:rsidR="006F3F68" w:rsidRPr="00B62B1D">
        <w:rPr>
          <w:rFonts w:ascii="Poppins Light" w:hAnsi="Poppins Light" w:cs="Poppins Light"/>
          <w:b/>
          <w:szCs w:val="24"/>
        </w:rPr>
        <w:t xml:space="preserve"> </w:t>
      </w:r>
    </w:p>
    <w:p w14:paraId="7FD43815" w14:textId="77777777" w:rsidR="00B62B1D" w:rsidRDefault="00B62B1D" w:rsidP="00B62B1D">
      <w:pPr>
        <w:spacing w:after="0" w:line="240" w:lineRule="auto"/>
        <w:rPr>
          <w:rFonts w:ascii="Poppins Light" w:hAnsi="Poppins Light" w:cs="Poppins Light"/>
          <w:b/>
          <w:sz w:val="24"/>
          <w:szCs w:val="24"/>
        </w:rPr>
      </w:pPr>
    </w:p>
    <w:p w14:paraId="0B788747" w14:textId="77777777" w:rsidR="00B62B1D" w:rsidRDefault="00B62B1D" w:rsidP="00B62B1D">
      <w:pPr>
        <w:spacing w:after="0" w:line="240" w:lineRule="auto"/>
        <w:rPr>
          <w:rFonts w:ascii="Poppins Light" w:hAnsi="Poppins Light" w:cs="Poppins Light"/>
          <w:b/>
          <w:sz w:val="24"/>
          <w:szCs w:val="24"/>
        </w:rPr>
      </w:pPr>
    </w:p>
    <w:p w14:paraId="29EA55D5" w14:textId="77777777" w:rsidR="00B62B1D" w:rsidRDefault="00B62B1D" w:rsidP="00B62B1D">
      <w:pPr>
        <w:spacing w:after="0" w:line="240" w:lineRule="auto"/>
        <w:rPr>
          <w:rFonts w:ascii="Poppins Light" w:hAnsi="Poppins Light" w:cs="Poppins Light"/>
          <w:b/>
          <w:sz w:val="24"/>
          <w:szCs w:val="24"/>
        </w:rPr>
      </w:pPr>
    </w:p>
    <w:p w14:paraId="1DEB9835" w14:textId="77777777" w:rsidR="006F3F68" w:rsidRPr="001B4634" w:rsidRDefault="006F3F68" w:rsidP="00B62B1D">
      <w:pPr>
        <w:spacing w:after="0" w:line="240" w:lineRule="auto"/>
        <w:rPr>
          <w:rFonts w:ascii="Poppins Light" w:hAnsi="Poppins Light" w:cs="Poppins Light"/>
          <w:sz w:val="24"/>
          <w:szCs w:val="24"/>
        </w:rPr>
      </w:pPr>
      <w:r w:rsidRPr="001B4634">
        <w:rPr>
          <w:rFonts w:ascii="Poppins Light" w:hAnsi="Poppins Light" w:cs="Poppins Light"/>
          <w:b/>
          <w:sz w:val="24"/>
          <w:szCs w:val="24"/>
        </w:rPr>
        <w:t>Zavazuji se, že budu dodržovat pravidla používání ochranné známky "Lžička medu":</w:t>
      </w:r>
    </w:p>
    <w:p w14:paraId="723AFC32" w14:textId="77777777" w:rsidR="006F3F68" w:rsidRPr="001B4634" w:rsidRDefault="006F3F68" w:rsidP="006F3F68">
      <w:pPr>
        <w:numPr>
          <w:ilvl w:val="0"/>
          <w:numId w:val="1"/>
        </w:numPr>
        <w:spacing w:after="0" w:line="240" w:lineRule="auto"/>
        <w:ind w:left="714" w:hanging="357"/>
        <w:rPr>
          <w:rFonts w:ascii="Poppins Light" w:hAnsi="Poppins Light" w:cs="Poppins Light"/>
          <w:sz w:val="24"/>
          <w:szCs w:val="24"/>
        </w:rPr>
      </w:pPr>
      <w:r w:rsidRPr="001B4634">
        <w:rPr>
          <w:rFonts w:ascii="Poppins Light" w:hAnsi="Poppins Light" w:cs="Poppins Light"/>
          <w:sz w:val="24"/>
          <w:szCs w:val="24"/>
        </w:rPr>
        <w:t>Známku může používat chovatel včel, který se přihlásil do projektu "Lžička medu" a který obdržel osvědčení.</w:t>
      </w:r>
    </w:p>
    <w:p w14:paraId="5BEA0D4A" w14:textId="77777777" w:rsidR="006F3F68" w:rsidRPr="001B4634" w:rsidRDefault="006F3F68" w:rsidP="006F3F68">
      <w:pPr>
        <w:numPr>
          <w:ilvl w:val="0"/>
          <w:numId w:val="1"/>
        </w:numPr>
        <w:spacing w:after="0" w:line="240" w:lineRule="auto"/>
        <w:ind w:left="714" w:hanging="357"/>
        <w:rPr>
          <w:rFonts w:ascii="Poppins Light" w:hAnsi="Poppins Light" w:cs="Poppins Light"/>
          <w:sz w:val="24"/>
          <w:szCs w:val="24"/>
        </w:rPr>
      </w:pPr>
      <w:r w:rsidRPr="001B4634">
        <w:rPr>
          <w:rFonts w:ascii="Poppins Light" w:hAnsi="Poppins Light" w:cs="Poppins Light"/>
          <w:sz w:val="24"/>
          <w:szCs w:val="24"/>
        </w:rPr>
        <w:lastRenderedPageBreak/>
        <w:t>Sklenice s medem, na které bylo vystaveno osvědčení, může chovatel označit štítky se symbolem lžičky medu. Tyto štítky jsou nepřenosné na jiného včelaře a na jiný med.</w:t>
      </w:r>
    </w:p>
    <w:p w14:paraId="3D0CA4ED" w14:textId="77777777" w:rsidR="006F3F68" w:rsidRDefault="00B62B1D" w:rsidP="00B62B1D">
      <w:pPr>
        <w:spacing w:after="0" w:line="240" w:lineRule="auto"/>
        <w:rPr>
          <w:rFonts w:ascii="Poppins Light" w:hAnsi="Poppins Light" w:cs="Poppins Light"/>
          <w:sz w:val="24"/>
          <w:szCs w:val="24"/>
        </w:rPr>
      </w:pPr>
      <w:r>
        <w:rPr>
          <w:rFonts w:ascii="Poppins Light" w:hAnsi="Poppins Light" w:cs="Poppins Light"/>
          <w:b/>
          <w:sz w:val="24"/>
          <w:szCs w:val="24"/>
        </w:rPr>
        <w:br/>
      </w:r>
      <w:r w:rsidR="006F3F68" w:rsidRPr="001B4634">
        <w:rPr>
          <w:rFonts w:ascii="Poppins Light" w:hAnsi="Poppins Light" w:cs="Poppins Light"/>
          <w:b/>
          <w:sz w:val="24"/>
          <w:szCs w:val="24"/>
        </w:rPr>
        <w:t>Informace na letáček</w:t>
      </w:r>
      <w:r w:rsidR="006F3F68" w:rsidRPr="001B4634">
        <w:rPr>
          <w:rFonts w:ascii="Poppins Light" w:hAnsi="Poppins Light" w:cs="Poppins Light"/>
          <w:b/>
          <w:sz w:val="24"/>
          <w:szCs w:val="24"/>
        </w:rPr>
        <w:br/>
      </w:r>
      <w:r w:rsidR="006F3F68" w:rsidRPr="001B4634">
        <w:rPr>
          <w:rFonts w:ascii="Poppins Light" w:hAnsi="Poppins Light" w:cs="Poppins Light"/>
          <w:sz w:val="24"/>
          <w:szCs w:val="24"/>
        </w:rPr>
        <w:t>Na letáčku, jehož podklad dostanete ve formátu PDF k vytištění (viz www.lzickamedu.cz), budou vysvětlující údaje k projektu „Lžička medu“ a základní údaje z Vaší přihlášky. Pokud byste tam chtěli ještě něco dalšího, uveďte to zde:</w:t>
      </w:r>
      <w:r>
        <w:rPr>
          <w:rFonts w:ascii="Poppins Light" w:hAnsi="Poppins Light" w:cs="Poppins Light"/>
          <w:sz w:val="24"/>
          <w:szCs w:val="24"/>
        </w:rPr>
        <w:br/>
      </w:r>
    </w:p>
    <w:p w14:paraId="291FF828" w14:textId="77777777" w:rsidR="00B62B1D" w:rsidRPr="001B4634" w:rsidRDefault="00B62B1D" w:rsidP="00B62B1D">
      <w:pPr>
        <w:spacing w:after="0" w:line="240" w:lineRule="auto"/>
        <w:rPr>
          <w:rFonts w:ascii="Poppins Light" w:hAnsi="Poppins Light" w:cs="Poppins Light"/>
          <w:b/>
          <w:sz w:val="24"/>
          <w:szCs w:val="24"/>
        </w:rPr>
      </w:pPr>
    </w:p>
    <w:p w14:paraId="4A7FEB20" w14:textId="77777777" w:rsidR="008919AA" w:rsidRPr="001B4634" w:rsidRDefault="008919AA" w:rsidP="00B62B1D">
      <w:pPr>
        <w:spacing w:after="0" w:line="240" w:lineRule="auto"/>
        <w:rPr>
          <w:rFonts w:ascii="Poppins Light" w:hAnsi="Poppins Light" w:cs="Poppins Light"/>
          <w:b/>
          <w:sz w:val="24"/>
          <w:szCs w:val="24"/>
        </w:rPr>
      </w:pPr>
      <w:r w:rsidRPr="001B4634">
        <w:rPr>
          <w:rFonts w:ascii="Poppins Light" w:hAnsi="Poppins Light" w:cs="Poppins Light"/>
          <w:b/>
          <w:sz w:val="24"/>
          <w:szCs w:val="24"/>
        </w:rPr>
        <w:t>Pro vyřízení dotací (max</w:t>
      </w:r>
      <w:r w:rsidR="00050CD9" w:rsidRPr="001B4634">
        <w:rPr>
          <w:rFonts w:ascii="Poppins Light" w:hAnsi="Poppins Light" w:cs="Poppins Light"/>
          <w:b/>
          <w:sz w:val="24"/>
          <w:szCs w:val="24"/>
        </w:rPr>
        <w:t>.</w:t>
      </w:r>
      <w:r w:rsidRPr="001B4634">
        <w:rPr>
          <w:rFonts w:ascii="Poppins Light" w:hAnsi="Poppins Light" w:cs="Poppins Light"/>
          <w:b/>
          <w:sz w:val="24"/>
          <w:szCs w:val="24"/>
        </w:rPr>
        <w:t xml:space="preserve"> 4</w:t>
      </w:r>
      <w:r w:rsidR="00050CD9" w:rsidRPr="001B4634">
        <w:rPr>
          <w:rFonts w:ascii="Poppins Light" w:hAnsi="Poppins Light" w:cs="Poppins Light"/>
          <w:b/>
          <w:sz w:val="24"/>
          <w:szCs w:val="24"/>
        </w:rPr>
        <w:t xml:space="preserve"> </w:t>
      </w:r>
      <w:r w:rsidRPr="001B4634">
        <w:rPr>
          <w:rFonts w:ascii="Poppins Light" w:hAnsi="Poppins Light" w:cs="Poppins Light"/>
          <w:b/>
          <w:sz w:val="24"/>
          <w:szCs w:val="24"/>
        </w:rPr>
        <w:t>medy za dotační rok) prostřednictvím naší laboratoře uveďte dále:</w:t>
      </w:r>
    </w:p>
    <w:p w14:paraId="286C073D" w14:textId="77777777" w:rsidR="008919AA" w:rsidRPr="001B4634" w:rsidRDefault="008919AA" w:rsidP="00B62B1D">
      <w:pPr>
        <w:spacing w:after="0"/>
        <w:rPr>
          <w:rFonts w:ascii="Poppins Light" w:hAnsi="Poppins Light" w:cs="Poppins Light"/>
          <w:i/>
          <w:sz w:val="24"/>
          <w:szCs w:val="24"/>
        </w:rPr>
      </w:pPr>
      <w:r w:rsidRPr="001B4634">
        <w:rPr>
          <w:rFonts w:ascii="Poppins Light" w:hAnsi="Poppins Light" w:cs="Poppins Light"/>
          <w:i/>
          <w:sz w:val="24"/>
          <w:szCs w:val="24"/>
        </w:rPr>
        <w:t>Registrační číslo chovatele:</w:t>
      </w:r>
    </w:p>
    <w:p w14:paraId="535E761E" w14:textId="77777777" w:rsidR="008919AA" w:rsidRDefault="008919AA" w:rsidP="00B62B1D">
      <w:pPr>
        <w:spacing w:after="0" w:line="240" w:lineRule="auto"/>
        <w:rPr>
          <w:rFonts w:ascii="Poppins Light" w:hAnsi="Poppins Light" w:cs="Poppins Light"/>
          <w:i/>
          <w:sz w:val="24"/>
          <w:szCs w:val="24"/>
        </w:rPr>
      </w:pPr>
      <w:r w:rsidRPr="001B4634">
        <w:rPr>
          <w:rFonts w:ascii="Poppins Light" w:hAnsi="Poppins Light" w:cs="Poppins Light"/>
          <w:sz w:val="24"/>
          <w:szCs w:val="24"/>
        </w:rPr>
        <w:t>Nechával/a jste si udělat rozbor medu s uplatněním dotace v tomto dotačním roce (od začátku srpna do poloviny července) ještě u jiné laboratoře?</w:t>
      </w:r>
      <w:r w:rsidR="006F3F68" w:rsidRPr="001B4634">
        <w:rPr>
          <w:rFonts w:ascii="Poppins Light" w:hAnsi="Poppins Light" w:cs="Poppins Light"/>
          <w:sz w:val="24"/>
          <w:szCs w:val="24"/>
        </w:rPr>
        <w:br/>
      </w:r>
      <w:r w:rsidRPr="001B4634">
        <w:rPr>
          <w:rFonts w:ascii="Poppins Light" w:hAnsi="Poppins Light" w:cs="Poppins Light"/>
          <w:i/>
          <w:sz w:val="24"/>
          <w:szCs w:val="24"/>
        </w:rPr>
        <w:t>Pokud ANO, uveďte počet rozborů:</w:t>
      </w:r>
    </w:p>
    <w:p w14:paraId="69E63742" w14:textId="77777777" w:rsidR="00B62B1D" w:rsidRPr="00B62B1D" w:rsidRDefault="00B62B1D" w:rsidP="00B62B1D">
      <w:pPr>
        <w:spacing w:after="0" w:line="240" w:lineRule="auto"/>
        <w:rPr>
          <w:rFonts w:ascii="Poppins Light" w:hAnsi="Poppins Light" w:cs="Poppins Light"/>
          <w:i/>
          <w:sz w:val="14"/>
          <w:szCs w:val="24"/>
        </w:rPr>
      </w:pPr>
    </w:p>
    <w:p w14:paraId="3FE2E16D" w14:textId="54A267C4" w:rsidR="00B62B1D" w:rsidRPr="00B62B1D" w:rsidRDefault="00B62B1D" w:rsidP="00B62B1D">
      <w:pPr>
        <w:rPr>
          <w:rFonts w:ascii="Poppins Light" w:hAnsi="Poppins Light" w:cs="Poppins Light"/>
          <w:sz w:val="24"/>
          <w:szCs w:val="24"/>
        </w:rPr>
      </w:pPr>
      <w:r w:rsidRPr="00B62B1D">
        <w:rPr>
          <w:rFonts w:ascii="Poppins Light" w:hAnsi="Poppins Light" w:cs="Poppins Light"/>
          <w:b/>
          <w:sz w:val="24"/>
          <w:szCs w:val="24"/>
        </w:rPr>
        <w:t>Součástí protokolu s výsledky je výrok o shodě</w:t>
      </w:r>
      <w:r w:rsidRPr="00B62B1D">
        <w:rPr>
          <w:rFonts w:ascii="Poppins Light" w:hAnsi="Poppins Light" w:cs="Poppins Light"/>
          <w:sz w:val="24"/>
          <w:szCs w:val="24"/>
        </w:rPr>
        <w:t xml:space="preserve"> stanovených hodnot </w:t>
      </w:r>
      <w:r w:rsidR="000757B8">
        <w:rPr>
          <w:rFonts w:ascii="Poppins Light" w:hAnsi="Poppins Light" w:cs="Poppins Light"/>
          <w:sz w:val="24"/>
          <w:szCs w:val="24"/>
        </w:rPr>
        <w:t xml:space="preserve">se započítáním nejistoty měření </w:t>
      </w:r>
      <w:r w:rsidRPr="00B62B1D">
        <w:rPr>
          <w:rFonts w:ascii="Poppins Light" w:hAnsi="Poppins Light" w:cs="Poppins Light"/>
          <w:sz w:val="24"/>
          <w:szCs w:val="24"/>
        </w:rPr>
        <w:t xml:space="preserve">s požadavky </w:t>
      </w:r>
      <w:proofErr w:type="spellStart"/>
      <w:r w:rsidRPr="00B62B1D">
        <w:rPr>
          <w:rFonts w:ascii="Poppins Light" w:hAnsi="Poppins Light" w:cs="Poppins Light"/>
          <w:sz w:val="24"/>
          <w:szCs w:val="24"/>
        </w:rPr>
        <w:t>vyhl</w:t>
      </w:r>
      <w:proofErr w:type="spellEnd"/>
      <w:r w:rsidRPr="00B62B1D">
        <w:rPr>
          <w:rFonts w:ascii="Poppins Light" w:hAnsi="Poppins Light" w:cs="Poppins Light"/>
          <w:sz w:val="24"/>
          <w:szCs w:val="24"/>
        </w:rPr>
        <w:t xml:space="preserve">. 76/2003 Sb. Pokud si výrok o shodě nepřejete uvádět, zaškrtněte: </w:t>
      </w:r>
      <w:r w:rsidRPr="00B62B1D">
        <w:rPr>
          <w:rFonts w:ascii="Poppins Light" w:hAnsi="Poppins Light" w:cs="Poppins Light"/>
          <w:sz w:val="24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B62B1D">
        <w:rPr>
          <w:rFonts w:ascii="Poppins Light" w:hAnsi="Poppins Light" w:cs="Poppins Light"/>
          <w:sz w:val="24"/>
          <w:szCs w:val="24"/>
        </w:rPr>
        <w:instrText xml:space="preserve"> FORMCHECKBOX </w:instrText>
      </w:r>
      <w:r w:rsidR="00000000">
        <w:rPr>
          <w:rFonts w:ascii="Poppins Light" w:hAnsi="Poppins Light" w:cs="Poppins Light"/>
          <w:sz w:val="24"/>
          <w:szCs w:val="24"/>
        </w:rPr>
      </w:r>
      <w:r w:rsidR="00000000">
        <w:rPr>
          <w:rFonts w:ascii="Poppins Light" w:hAnsi="Poppins Light" w:cs="Poppins Light"/>
          <w:sz w:val="24"/>
          <w:szCs w:val="24"/>
        </w:rPr>
        <w:fldChar w:fldCharType="separate"/>
      </w:r>
      <w:r w:rsidRPr="00B62B1D">
        <w:rPr>
          <w:rFonts w:ascii="Poppins Light" w:hAnsi="Poppins Light" w:cs="Poppins Light"/>
          <w:sz w:val="24"/>
          <w:szCs w:val="24"/>
        </w:rPr>
        <w:fldChar w:fldCharType="end"/>
      </w:r>
    </w:p>
    <w:p w14:paraId="7DEEF580" w14:textId="77777777" w:rsidR="00B62B1D" w:rsidRDefault="00B62B1D" w:rsidP="00B62B1D">
      <w:pPr>
        <w:rPr>
          <w:rFonts w:ascii="Poppins Light" w:hAnsi="Poppins Light" w:cs="Poppins Light"/>
          <w:b/>
          <w:sz w:val="24"/>
          <w:szCs w:val="24"/>
        </w:rPr>
      </w:pPr>
      <w:r w:rsidRPr="00B62B1D">
        <w:rPr>
          <w:rFonts w:ascii="Poppins Light" w:hAnsi="Poppins Light" w:cs="Poppins Light"/>
          <w:b/>
          <w:sz w:val="24"/>
          <w:szCs w:val="24"/>
        </w:rPr>
        <w:t xml:space="preserve">Datum a podpis </w:t>
      </w:r>
    </w:p>
    <w:p w14:paraId="534D26B6" w14:textId="77777777" w:rsidR="00B62B1D" w:rsidRDefault="00B62B1D" w:rsidP="00B62B1D">
      <w:pPr>
        <w:rPr>
          <w:rFonts w:ascii="Poppins Light" w:hAnsi="Poppins Light" w:cs="Poppins Light"/>
          <w:b/>
          <w:sz w:val="24"/>
          <w:szCs w:val="24"/>
        </w:rPr>
      </w:pPr>
    </w:p>
    <w:p w14:paraId="51D2EDA8" w14:textId="77777777" w:rsidR="00B62B1D" w:rsidRPr="00B62B1D" w:rsidRDefault="00B62B1D" w:rsidP="00B62B1D">
      <w:pPr>
        <w:rPr>
          <w:rFonts w:ascii="Poppins Light" w:hAnsi="Poppins Light" w:cs="Poppins Light"/>
          <w:b/>
          <w:sz w:val="24"/>
          <w:szCs w:val="24"/>
        </w:rPr>
      </w:pPr>
    </w:p>
    <w:p w14:paraId="23F42232" w14:textId="77777777" w:rsidR="00B62B1D" w:rsidRDefault="00B62B1D" w:rsidP="00B62B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objednávku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>ašlete na:</w:t>
      </w:r>
    </w:p>
    <w:p w14:paraId="67D09BAC" w14:textId="77777777" w:rsidR="00B62B1D" w:rsidRDefault="00B62B1D" w:rsidP="00B62B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14:paraId="48F10893" w14:textId="77777777" w:rsidR="00B62B1D" w:rsidRDefault="00B62B1D" w:rsidP="00B62B1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Dol 94</w:t>
      </w:r>
    </w:p>
    <w:p w14:paraId="61E2C93D" w14:textId="77777777" w:rsidR="00B62B1D" w:rsidRPr="003D6C49" w:rsidRDefault="00B62B1D" w:rsidP="00B62B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250 69 Vodochody</w:t>
      </w:r>
    </w:p>
    <w:p w14:paraId="544F2132" w14:textId="77777777" w:rsidR="00B62B1D" w:rsidRPr="003D6C49" w:rsidRDefault="00B62B1D" w:rsidP="00B62B1D">
      <w:pPr>
        <w:pBdr>
          <w:bottom w:val="single" w:sz="6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7AB9548D" w14:textId="77777777" w:rsidR="001255E3" w:rsidRPr="009E71E4" w:rsidRDefault="00B62B1D" w:rsidP="00B62B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Odesláním objednávky s</w:t>
      </w:r>
      <w:r w:rsidRPr="00115E43">
        <w:rPr>
          <w:rFonts w:ascii="Times New Roman" w:hAnsi="Times New Roman"/>
          <w:szCs w:val="24"/>
        </w:rPr>
        <w:t>ouhlasí</w:t>
      </w:r>
      <w:r>
        <w:rPr>
          <w:rFonts w:ascii="Times New Roman" w:hAnsi="Times New Roman"/>
          <w:szCs w:val="24"/>
        </w:rPr>
        <w:t>te</w:t>
      </w:r>
      <w:r w:rsidRPr="00115E43">
        <w:rPr>
          <w:rFonts w:ascii="Times New Roman" w:hAnsi="Times New Roman"/>
          <w:szCs w:val="24"/>
        </w:rPr>
        <w:t xml:space="preserve"> se zpracováním osobních údajů (GDPR): </w:t>
      </w:r>
      <w:r w:rsidRPr="00E035E4">
        <w:rPr>
          <w:rFonts w:ascii="Times New Roman" w:hAnsi="Times New Roman"/>
          <w:szCs w:val="24"/>
        </w:rPr>
        <w:t>https://www.beedol.cz/ochrana-osobnich-udaju/</w:t>
      </w:r>
    </w:p>
    <w:sectPr w:rsidR="001255E3" w:rsidRPr="009E71E4" w:rsidSect="001B4634">
      <w:pgSz w:w="11906" w:h="16838"/>
      <w:pgMar w:top="1276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9170" w14:textId="77777777" w:rsidR="00850DF6" w:rsidRDefault="00850DF6" w:rsidP="00AB1EBA">
      <w:pPr>
        <w:spacing w:after="0" w:line="240" w:lineRule="auto"/>
      </w:pPr>
      <w:r>
        <w:separator/>
      </w:r>
    </w:p>
  </w:endnote>
  <w:endnote w:type="continuationSeparator" w:id="0">
    <w:p w14:paraId="23ED5B14" w14:textId="77777777" w:rsidR="00850DF6" w:rsidRDefault="00850DF6" w:rsidP="00AB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CCBA" w14:textId="77777777" w:rsidR="00850DF6" w:rsidRDefault="00850DF6" w:rsidP="00AB1EBA">
      <w:pPr>
        <w:spacing w:after="0" w:line="240" w:lineRule="auto"/>
      </w:pPr>
      <w:r>
        <w:separator/>
      </w:r>
    </w:p>
  </w:footnote>
  <w:footnote w:type="continuationSeparator" w:id="0">
    <w:p w14:paraId="0AFFEBA9" w14:textId="77777777" w:rsidR="00850DF6" w:rsidRDefault="00850DF6" w:rsidP="00AB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675A"/>
    <w:multiLevelType w:val="hybridMultilevel"/>
    <w:tmpl w:val="8A544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0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7D"/>
    <w:rsid w:val="00002E3B"/>
    <w:rsid w:val="00010D03"/>
    <w:rsid w:val="0002590F"/>
    <w:rsid w:val="00047288"/>
    <w:rsid w:val="00050CD9"/>
    <w:rsid w:val="00051921"/>
    <w:rsid w:val="000757B8"/>
    <w:rsid w:val="000803DF"/>
    <w:rsid w:val="00083906"/>
    <w:rsid w:val="000951D2"/>
    <w:rsid w:val="000B7A3F"/>
    <w:rsid w:val="00100837"/>
    <w:rsid w:val="00101C41"/>
    <w:rsid w:val="00115E43"/>
    <w:rsid w:val="001255E3"/>
    <w:rsid w:val="00135099"/>
    <w:rsid w:val="00137121"/>
    <w:rsid w:val="00150D2E"/>
    <w:rsid w:val="00172828"/>
    <w:rsid w:val="001902CE"/>
    <w:rsid w:val="0019240C"/>
    <w:rsid w:val="001B4634"/>
    <w:rsid w:val="001C6CF9"/>
    <w:rsid w:val="001D50BC"/>
    <w:rsid w:val="00240A98"/>
    <w:rsid w:val="00250CE4"/>
    <w:rsid w:val="00274E4C"/>
    <w:rsid w:val="002A4FF0"/>
    <w:rsid w:val="002B4B3D"/>
    <w:rsid w:val="002B4F8E"/>
    <w:rsid w:val="002D66C7"/>
    <w:rsid w:val="00313508"/>
    <w:rsid w:val="00333431"/>
    <w:rsid w:val="003458EE"/>
    <w:rsid w:val="003667F3"/>
    <w:rsid w:val="0038235B"/>
    <w:rsid w:val="003A7290"/>
    <w:rsid w:val="003C32EF"/>
    <w:rsid w:val="003D6C49"/>
    <w:rsid w:val="003D79BA"/>
    <w:rsid w:val="00401D38"/>
    <w:rsid w:val="00421533"/>
    <w:rsid w:val="00427C8D"/>
    <w:rsid w:val="00450E64"/>
    <w:rsid w:val="00456CB4"/>
    <w:rsid w:val="004608B5"/>
    <w:rsid w:val="0049295F"/>
    <w:rsid w:val="004B6230"/>
    <w:rsid w:val="004B70FA"/>
    <w:rsid w:val="004C435B"/>
    <w:rsid w:val="005C3108"/>
    <w:rsid w:val="00604052"/>
    <w:rsid w:val="006932CF"/>
    <w:rsid w:val="006E6209"/>
    <w:rsid w:val="006F3F68"/>
    <w:rsid w:val="0071075D"/>
    <w:rsid w:val="00795E80"/>
    <w:rsid w:val="00796565"/>
    <w:rsid w:val="007B58DB"/>
    <w:rsid w:val="007F66C8"/>
    <w:rsid w:val="00835F36"/>
    <w:rsid w:val="00850DF6"/>
    <w:rsid w:val="00861E38"/>
    <w:rsid w:val="0086460B"/>
    <w:rsid w:val="00883775"/>
    <w:rsid w:val="008919AA"/>
    <w:rsid w:val="008A326B"/>
    <w:rsid w:val="008B5EE7"/>
    <w:rsid w:val="00903825"/>
    <w:rsid w:val="009232FA"/>
    <w:rsid w:val="009858F0"/>
    <w:rsid w:val="0099422D"/>
    <w:rsid w:val="009E6A2A"/>
    <w:rsid w:val="009E6CC0"/>
    <w:rsid w:val="009E71E4"/>
    <w:rsid w:val="009E78C7"/>
    <w:rsid w:val="00A0257D"/>
    <w:rsid w:val="00A14C7E"/>
    <w:rsid w:val="00A21166"/>
    <w:rsid w:val="00A30F4F"/>
    <w:rsid w:val="00A368E6"/>
    <w:rsid w:val="00A80117"/>
    <w:rsid w:val="00A82C25"/>
    <w:rsid w:val="00A85B80"/>
    <w:rsid w:val="00AB1EBA"/>
    <w:rsid w:val="00AC4E73"/>
    <w:rsid w:val="00AF246A"/>
    <w:rsid w:val="00AF7104"/>
    <w:rsid w:val="00B62B1D"/>
    <w:rsid w:val="00B7560B"/>
    <w:rsid w:val="00BA1272"/>
    <w:rsid w:val="00BC5E20"/>
    <w:rsid w:val="00BF5F8A"/>
    <w:rsid w:val="00C06CF2"/>
    <w:rsid w:val="00C15626"/>
    <w:rsid w:val="00C362B9"/>
    <w:rsid w:val="00C81DE2"/>
    <w:rsid w:val="00C827DC"/>
    <w:rsid w:val="00C94D4E"/>
    <w:rsid w:val="00CD00C7"/>
    <w:rsid w:val="00CE360E"/>
    <w:rsid w:val="00CE60D5"/>
    <w:rsid w:val="00CE60EB"/>
    <w:rsid w:val="00D23291"/>
    <w:rsid w:val="00D34018"/>
    <w:rsid w:val="00D510CC"/>
    <w:rsid w:val="00DA1939"/>
    <w:rsid w:val="00DF7234"/>
    <w:rsid w:val="00E07EAC"/>
    <w:rsid w:val="00E3004F"/>
    <w:rsid w:val="00E57F27"/>
    <w:rsid w:val="00E87632"/>
    <w:rsid w:val="00ED1110"/>
    <w:rsid w:val="00EE4B7B"/>
    <w:rsid w:val="00EF47E1"/>
    <w:rsid w:val="00F02329"/>
    <w:rsid w:val="00F02502"/>
    <w:rsid w:val="00FA08F9"/>
    <w:rsid w:val="00FD390F"/>
    <w:rsid w:val="00FE0742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B7AB"/>
  <w15:docId w15:val="{87E2A5A4-DFCE-4458-8385-44F35A7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57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626"/>
    <w:pPr>
      <w:keepNext/>
      <w:keepLines/>
      <w:spacing w:before="200" w:after="0" w:line="240" w:lineRule="auto"/>
      <w:outlineLvl w:val="1"/>
    </w:pPr>
    <w:rPr>
      <w:rFonts w:ascii="Times New Roman" w:eastAsia="MS Gothic" w:hAnsi="Times New Roman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C15626"/>
    <w:rPr>
      <w:rFonts w:ascii="Times New Roman" w:eastAsia="MS Gothic" w:hAnsi="Times New Roman"/>
      <w:b/>
      <w:bCs/>
      <w:sz w:val="32"/>
      <w:szCs w:val="26"/>
      <w:lang w:eastAsia="en-US"/>
    </w:rPr>
  </w:style>
  <w:style w:type="paragraph" w:customStyle="1" w:styleId="tabulkov">
    <w:name w:val="tabulkové"/>
    <w:basedOn w:val="Normln"/>
    <w:rsid w:val="003D6C49"/>
    <w:pPr>
      <w:spacing w:after="0" w:line="240" w:lineRule="auto"/>
    </w:pPr>
    <w:rPr>
      <w:rFonts w:ascii="Times New Roman" w:eastAsia="Tahoma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5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7560B"/>
    <w:rPr>
      <w:b/>
      <w:bCs/>
    </w:rPr>
  </w:style>
  <w:style w:type="table" w:styleId="Mkatabulky">
    <w:name w:val="Table Grid"/>
    <w:basedOn w:val="Normlntabulka"/>
    <w:uiPriority w:val="59"/>
    <w:rsid w:val="0013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1E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B1E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B1EBA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B4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6" baseType="variant"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https://www.beedol.cz/ochrana-osobnich-udaju/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Chemicka Laborator</cp:lastModifiedBy>
  <cp:revision>5</cp:revision>
  <cp:lastPrinted>2018-05-30T06:54:00Z</cp:lastPrinted>
  <dcterms:created xsi:type="dcterms:W3CDTF">2022-06-21T09:34:00Z</dcterms:created>
  <dcterms:modified xsi:type="dcterms:W3CDTF">2023-10-16T20:46:00Z</dcterms:modified>
</cp:coreProperties>
</file>